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0D09" w14:textId="0F4D7C48" w:rsidR="007B4FA6" w:rsidRPr="007B4FA6" w:rsidRDefault="007B4FA6" w:rsidP="007B4FA6">
      <w:pPr>
        <w:shd w:val="clear" w:color="auto" w:fill="FFFFFF"/>
        <w:spacing w:after="0" w:line="240" w:lineRule="auto"/>
        <w:rPr>
          <w:rFonts w:ascii="Times New Roman" w:eastAsia="Times New Roman" w:hAnsi="Times New Roman" w:cs="Times New Roman"/>
          <w:color w:val="0000FF"/>
          <w:sz w:val="24"/>
          <w:szCs w:val="24"/>
        </w:rPr>
      </w:pPr>
      <w:r w:rsidRPr="007B4FA6">
        <w:rPr>
          <w:rFonts w:ascii="Times New Roman" w:eastAsia="Times New Roman" w:hAnsi="Times New Roman" w:cs="Times New Roman"/>
          <w:i/>
          <w:iCs/>
          <w:color w:val="0000FF"/>
          <w:sz w:val="24"/>
          <w:szCs w:val="24"/>
        </w:rPr>
        <w:t> </w:t>
      </w:r>
      <w:r>
        <w:rPr>
          <w:rFonts w:ascii="Times New Roman" w:eastAsia="Times New Roman" w:hAnsi="Times New Roman" w:cs="Times New Roman"/>
          <w:i/>
          <w:iCs/>
          <w:color w:val="0000FF"/>
          <w:sz w:val="24"/>
          <w:szCs w:val="24"/>
        </w:rPr>
        <w:t xml:space="preserve">A </w:t>
      </w:r>
      <w:r w:rsidRPr="007B4FA6">
        <w:rPr>
          <w:rFonts w:ascii="Times New Roman" w:eastAsia="Times New Roman" w:hAnsi="Times New Roman" w:cs="Times New Roman"/>
          <w:i/>
          <w:iCs/>
          <w:color w:val="0000FF"/>
          <w:sz w:val="24"/>
          <w:szCs w:val="24"/>
        </w:rPr>
        <w:t>visionary leader and tireless volunteer, Lena L. Kennedy serves as CEO of Community Women of Vital Voices that specializes in community building strategies, philanthropic consulting, and leadership coaching.  Her organization, Women in Leadership Vital Voices, seeks to make its members the most informed women in the United States about public policy, politics, and how they both really work. </w:t>
      </w:r>
    </w:p>
    <w:p w14:paraId="365EF806" w14:textId="77777777" w:rsidR="007B4FA6" w:rsidRPr="007B4FA6" w:rsidRDefault="007B4FA6" w:rsidP="007B4FA6">
      <w:pPr>
        <w:shd w:val="clear" w:color="auto" w:fill="FFFFFF"/>
        <w:spacing w:after="0" w:line="240" w:lineRule="auto"/>
        <w:rPr>
          <w:rFonts w:ascii="Times New Roman" w:eastAsia="Times New Roman" w:hAnsi="Times New Roman" w:cs="Times New Roman"/>
          <w:color w:val="0000FF"/>
          <w:sz w:val="24"/>
          <w:szCs w:val="24"/>
        </w:rPr>
      </w:pPr>
      <w:r w:rsidRPr="007B4FA6">
        <w:rPr>
          <w:rFonts w:ascii="Times New Roman" w:eastAsia="Times New Roman" w:hAnsi="Times New Roman" w:cs="Times New Roman"/>
          <w:i/>
          <w:iCs/>
          <w:color w:val="0000FF"/>
          <w:sz w:val="24"/>
          <w:szCs w:val="24"/>
        </w:rPr>
        <w:t> </w:t>
      </w:r>
    </w:p>
    <w:p w14:paraId="745DCB6E" w14:textId="77777777" w:rsidR="007B4FA6" w:rsidRPr="007B4FA6" w:rsidRDefault="007B4FA6" w:rsidP="007B4FA6">
      <w:pPr>
        <w:shd w:val="clear" w:color="auto" w:fill="FFFFFF"/>
        <w:spacing w:after="0" w:line="240" w:lineRule="auto"/>
        <w:rPr>
          <w:rFonts w:ascii="Times New Roman" w:eastAsia="Times New Roman" w:hAnsi="Times New Roman" w:cs="Times New Roman"/>
          <w:color w:val="0000FF"/>
          <w:sz w:val="24"/>
          <w:szCs w:val="24"/>
        </w:rPr>
      </w:pPr>
      <w:r w:rsidRPr="007B4FA6">
        <w:rPr>
          <w:rFonts w:ascii="Times New Roman" w:eastAsia="Times New Roman" w:hAnsi="Times New Roman" w:cs="Times New Roman"/>
          <w:i/>
          <w:iCs/>
          <w:color w:val="0000FF"/>
          <w:sz w:val="24"/>
          <w:szCs w:val="24"/>
        </w:rPr>
        <w:t>Her 38 years of consulting includes working with numerous corporate executives, city governments, and local, state, and federal elected officials.</w:t>
      </w:r>
    </w:p>
    <w:p w14:paraId="4D521F37" w14:textId="77777777" w:rsidR="007B4FA6" w:rsidRPr="007B4FA6" w:rsidRDefault="007B4FA6" w:rsidP="007B4FA6">
      <w:pPr>
        <w:shd w:val="clear" w:color="auto" w:fill="FFFFFF"/>
        <w:spacing w:after="0" w:line="240" w:lineRule="auto"/>
        <w:rPr>
          <w:rFonts w:ascii="Times New Roman" w:eastAsia="Times New Roman" w:hAnsi="Times New Roman" w:cs="Times New Roman"/>
          <w:color w:val="0000FF"/>
          <w:sz w:val="24"/>
          <w:szCs w:val="24"/>
        </w:rPr>
      </w:pPr>
      <w:r w:rsidRPr="007B4FA6">
        <w:rPr>
          <w:rFonts w:ascii="Times New Roman" w:eastAsia="Times New Roman" w:hAnsi="Times New Roman" w:cs="Times New Roman"/>
          <w:i/>
          <w:iCs/>
          <w:color w:val="0000FF"/>
          <w:sz w:val="24"/>
          <w:szCs w:val="24"/>
        </w:rPr>
        <w:t> </w:t>
      </w:r>
    </w:p>
    <w:p w14:paraId="62845C51" w14:textId="6E1373C1" w:rsidR="007B4FA6" w:rsidRPr="007B4FA6" w:rsidRDefault="007B4FA6" w:rsidP="007B4FA6">
      <w:pPr>
        <w:shd w:val="clear" w:color="auto" w:fill="FFFFFF"/>
        <w:spacing w:after="0" w:line="240" w:lineRule="auto"/>
        <w:rPr>
          <w:rFonts w:ascii="Times New Roman" w:eastAsia="Times New Roman" w:hAnsi="Times New Roman" w:cs="Times New Roman"/>
          <w:color w:val="0000FF"/>
          <w:sz w:val="24"/>
          <w:szCs w:val="24"/>
        </w:rPr>
      </w:pPr>
      <w:r w:rsidRPr="007B4FA6">
        <w:rPr>
          <w:rFonts w:ascii="Times New Roman" w:eastAsia="Times New Roman" w:hAnsi="Times New Roman" w:cs="Times New Roman"/>
          <w:i/>
          <w:iCs/>
          <w:color w:val="0000FF"/>
          <w:sz w:val="24"/>
          <w:szCs w:val="24"/>
        </w:rPr>
        <w:t>Her board service includes the Kennedy Center for the Arts, Pasadena Art Council,</w:t>
      </w:r>
      <w:r w:rsidR="00630912">
        <w:rPr>
          <w:rFonts w:ascii="Times New Roman" w:eastAsia="Times New Roman" w:hAnsi="Times New Roman" w:cs="Times New Roman"/>
          <w:i/>
          <w:iCs/>
          <w:color w:val="0000FF"/>
          <w:sz w:val="24"/>
          <w:szCs w:val="24"/>
        </w:rPr>
        <w:t xml:space="preserve"> </w:t>
      </w:r>
      <w:r w:rsidRPr="007B4FA6">
        <w:rPr>
          <w:rFonts w:ascii="Times New Roman" w:eastAsia="Times New Roman" w:hAnsi="Times New Roman" w:cs="Times New Roman"/>
          <w:i/>
          <w:iCs/>
          <w:color w:val="0000FF"/>
          <w:sz w:val="24"/>
          <w:szCs w:val="24"/>
        </w:rPr>
        <w:t>Pasadena NAACP, Community Health Alliance of Pasadena, First AME Church - Pasadena, Planned Parenthood Pasadena &amp; San Gabriel, Pasadena Symphony Advisory Council, and Pasadena Playhouse Diversity Committee.  Her extensive volunteering has earned her recognition from numerous civic organizations.</w:t>
      </w:r>
    </w:p>
    <w:p w14:paraId="0AD67961" w14:textId="77777777" w:rsidR="007B4FA6" w:rsidRPr="007B4FA6" w:rsidRDefault="007B4FA6" w:rsidP="007B4FA6">
      <w:pPr>
        <w:shd w:val="clear" w:color="auto" w:fill="FFFFFF"/>
        <w:spacing w:after="0" w:line="240" w:lineRule="auto"/>
        <w:rPr>
          <w:rFonts w:ascii="Times New Roman" w:eastAsia="Times New Roman" w:hAnsi="Times New Roman" w:cs="Times New Roman"/>
          <w:color w:val="0000FF"/>
          <w:sz w:val="24"/>
          <w:szCs w:val="24"/>
        </w:rPr>
      </w:pPr>
      <w:r w:rsidRPr="007B4FA6">
        <w:rPr>
          <w:rFonts w:ascii="Times New Roman" w:eastAsia="Times New Roman" w:hAnsi="Times New Roman" w:cs="Times New Roman"/>
          <w:i/>
          <w:iCs/>
          <w:color w:val="0000FF"/>
          <w:sz w:val="24"/>
          <w:szCs w:val="24"/>
        </w:rPr>
        <w:t> </w:t>
      </w:r>
    </w:p>
    <w:p w14:paraId="60FB2B91" w14:textId="77777777" w:rsidR="007B4FA6" w:rsidRPr="007B4FA6" w:rsidRDefault="007B4FA6" w:rsidP="007B4FA6">
      <w:pPr>
        <w:shd w:val="clear" w:color="auto" w:fill="FFFFFF"/>
        <w:spacing w:after="0" w:line="240" w:lineRule="auto"/>
        <w:rPr>
          <w:rFonts w:ascii="Times New Roman" w:eastAsia="Times New Roman" w:hAnsi="Times New Roman" w:cs="Times New Roman"/>
          <w:color w:val="0000FF"/>
          <w:sz w:val="24"/>
          <w:szCs w:val="24"/>
        </w:rPr>
      </w:pPr>
      <w:r w:rsidRPr="007B4FA6">
        <w:rPr>
          <w:rFonts w:ascii="Times New Roman" w:eastAsia="Times New Roman" w:hAnsi="Times New Roman" w:cs="Times New Roman"/>
          <w:i/>
          <w:iCs/>
          <w:color w:val="0000FF"/>
          <w:sz w:val="24"/>
          <w:szCs w:val="24"/>
        </w:rPr>
        <w:t>In 2000, she founded the So Cal Women’s Health Conference &amp; Expo, which has brought together more than 32,000 attendees over the years to empower them with informative and practical lectures on health, wellness, and lifestyle by renowned physicians and other healthcare professionals. </w:t>
      </w:r>
    </w:p>
    <w:p w14:paraId="1EC355C2" w14:textId="77777777" w:rsidR="007B4FA6" w:rsidRPr="007B4FA6" w:rsidRDefault="007B4FA6" w:rsidP="007B4FA6">
      <w:pPr>
        <w:shd w:val="clear" w:color="auto" w:fill="FFFFFF"/>
        <w:spacing w:after="0" w:line="240" w:lineRule="auto"/>
        <w:rPr>
          <w:rFonts w:ascii="Times New Roman" w:eastAsia="Times New Roman" w:hAnsi="Times New Roman" w:cs="Times New Roman"/>
          <w:color w:val="0000FF"/>
          <w:sz w:val="24"/>
          <w:szCs w:val="24"/>
        </w:rPr>
      </w:pPr>
      <w:r w:rsidRPr="007B4FA6">
        <w:rPr>
          <w:rFonts w:ascii="Times New Roman" w:eastAsia="Times New Roman" w:hAnsi="Times New Roman" w:cs="Times New Roman"/>
          <w:i/>
          <w:iCs/>
          <w:color w:val="0000FF"/>
          <w:sz w:val="24"/>
          <w:szCs w:val="24"/>
        </w:rPr>
        <w:t> </w:t>
      </w:r>
    </w:p>
    <w:p w14:paraId="46BDC586" w14:textId="77777777" w:rsidR="007B4FA6" w:rsidRPr="007B4FA6" w:rsidRDefault="007B4FA6" w:rsidP="007B4FA6">
      <w:pPr>
        <w:shd w:val="clear" w:color="auto" w:fill="FFFFFF"/>
        <w:spacing w:after="0" w:line="240" w:lineRule="auto"/>
        <w:rPr>
          <w:rFonts w:ascii="Times New Roman" w:eastAsia="Times New Roman" w:hAnsi="Times New Roman" w:cs="Times New Roman"/>
          <w:color w:val="0000FF"/>
          <w:sz w:val="24"/>
          <w:szCs w:val="24"/>
        </w:rPr>
      </w:pPr>
      <w:r w:rsidRPr="007B4FA6">
        <w:rPr>
          <w:rFonts w:ascii="Times New Roman" w:eastAsia="Times New Roman" w:hAnsi="Times New Roman" w:cs="Times New Roman"/>
          <w:i/>
          <w:iCs/>
          <w:color w:val="0000FF"/>
          <w:sz w:val="24"/>
          <w:szCs w:val="24"/>
        </w:rPr>
        <w:t>A Pasadena native, Lena received professional training at multiple institutions. One of 10 siblings, she draws strength from her deep community roots and family, which includes her children Tyesa, Jonathan, Chris, and Kari; and two beautiful grandchildren: Christopher and Savannah.</w:t>
      </w:r>
    </w:p>
    <w:p w14:paraId="5B798D67" w14:textId="77777777" w:rsidR="004848DA" w:rsidRPr="007B4FA6" w:rsidRDefault="00630912" w:rsidP="007B4FA6"/>
    <w:sectPr w:rsidR="004848DA" w:rsidRPr="007B4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FF"/>
    <w:rsid w:val="00000C62"/>
    <w:rsid w:val="00050A4A"/>
    <w:rsid w:val="0005138E"/>
    <w:rsid w:val="000A4EFF"/>
    <w:rsid w:val="00630912"/>
    <w:rsid w:val="007B4FA6"/>
    <w:rsid w:val="00F4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4296"/>
  <w15:chartTrackingRefBased/>
  <w15:docId w15:val="{CA66AA13-AEA9-4B03-AC07-52534B97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14430">
      <w:bodyDiv w:val="1"/>
      <w:marLeft w:val="0"/>
      <w:marRight w:val="0"/>
      <w:marTop w:val="0"/>
      <w:marBottom w:val="0"/>
      <w:divBdr>
        <w:top w:val="none" w:sz="0" w:space="0" w:color="auto"/>
        <w:left w:val="none" w:sz="0" w:space="0" w:color="auto"/>
        <w:bottom w:val="none" w:sz="0" w:space="0" w:color="auto"/>
        <w:right w:val="none" w:sz="0" w:space="0" w:color="auto"/>
      </w:divBdr>
    </w:div>
    <w:div w:id="1875338893">
      <w:bodyDiv w:val="1"/>
      <w:marLeft w:val="0"/>
      <w:marRight w:val="0"/>
      <w:marTop w:val="0"/>
      <w:marBottom w:val="0"/>
      <w:divBdr>
        <w:top w:val="none" w:sz="0" w:space="0" w:color="auto"/>
        <w:left w:val="none" w:sz="0" w:space="0" w:color="auto"/>
        <w:bottom w:val="none" w:sz="0" w:space="0" w:color="auto"/>
        <w:right w:val="none" w:sz="0" w:space="0" w:color="auto"/>
      </w:divBdr>
    </w:div>
    <w:div w:id="20794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Kennedy</dc:creator>
  <cp:keywords/>
  <dc:description/>
  <cp:lastModifiedBy>Lena Kennedy</cp:lastModifiedBy>
  <cp:revision>2</cp:revision>
  <dcterms:created xsi:type="dcterms:W3CDTF">2021-05-25T02:47:00Z</dcterms:created>
  <dcterms:modified xsi:type="dcterms:W3CDTF">2021-05-25T02:47:00Z</dcterms:modified>
</cp:coreProperties>
</file>